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A5" w:rsidRPr="004535A5" w:rsidRDefault="0062605E" w:rsidP="004535A5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Załącznik nr 3</w:t>
      </w:r>
      <w:r w:rsidR="004535A5">
        <w:rPr>
          <w:rFonts w:cstheme="minorHAnsi"/>
        </w:rPr>
        <w:t xml:space="preserve"> do Zapytania ofertowego</w:t>
      </w:r>
      <w:r w:rsidR="00531A30">
        <w:rPr>
          <w:rFonts w:cstheme="minorHAnsi"/>
        </w:rPr>
        <w:t xml:space="preserve"> </w:t>
      </w:r>
      <w:r w:rsidR="00A32789">
        <w:rPr>
          <w:rFonts w:cstheme="minorHAnsi"/>
        </w:rPr>
        <w:t>ZSO4.271.9</w:t>
      </w:r>
      <w:r w:rsidR="00531A30" w:rsidRPr="00531A30">
        <w:rPr>
          <w:rFonts w:cstheme="minorHAnsi"/>
        </w:rPr>
        <w:t>.2021</w:t>
      </w:r>
    </w:p>
    <w:p w:rsidR="004535A5" w:rsidRDefault="004535A5" w:rsidP="004535A5">
      <w:pPr>
        <w:spacing w:after="0" w:line="240" w:lineRule="auto"/>
        <w:rPr>
          <w:rFonts w:cstheme="minorHAnsi"/>
          <w:b/>
        </w:rPr>
      </w:pPr>
    </w:p>
    <w:p w:rsidR="004535A5" w:rsidRPr="004535A5" w:rsidRDefault="0062605E" w:rsidP="004535A5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</w:t>
      </w:r>
      <w:r w:rsidRPr="0062605E">
        <w:rPr>
          <w:rFonts w:cstheme="minorHAnsi"/>
          <w:b/>
        </w:rPr>
        <w:t>zczegółowy formularz cenowy</w:t>
      </w:r>
    </w:p>
    <w:p w:rsidR="004535A5" w:rsidRDefault="004535A5" w:rsidP="00263296">
      <w:pPr>
        <w:spacing w:after="0" w:line="240" w:lineRule="auto"/>
        <w:jc w:val="center"/>
        <w:rPr>
          <w:rFonts w:cstheme="minorHAnsi"/>
          <w:b/>
        </w:rPr>
      </w:pPr>
      <w:r w:rsidRPr="004535A5">
        <w:rPr>
          <w:rFonts w:cstheme="minorHAnsi"/>
        </w:rPr>
        <w:t xml:space="preserve">Zakup wyposażenia w ramach programu Laboratoria Przyszłości - </w:t>
      </w:r>
      <w:r w:rsidRPr="004535A5">
        <w:rPr>
          <w:rFonts w:cstheme="minorHAnsi"/>
          <w:b/>
        </w:rPr>
        <w:t>Drukarka 3D z akcesoriami</w:t>
      </w:r>
    </w:p>
    <w:p w:rsidR="004535A5" w:rsidRPr="004535A5" w:rsidRDefault="004535A5" w:rsidP="00263296">
      <w:pPr>
        <w:spacing w:after="0" w:line="240" w:lineRule="auto"/>
        <w:jc w:val="center"/>
        <w:rPr>
          <w:rFonts w:cstheme="minorHAnsi"/>
        </w:rPr>
      </w:pPr>
    </w:p>
    <w:tbl>
      <w:tblPr>
        <w:tblStyle w:val="Tabela-Siatka"/>
        <w:tblW w:w="4900" w:type="pct"/>
        <w:jc w:val="center"/>
        <w:tblLook w:val="04A0" w:firstRow="1" w:lastRow="0" w:firstColumn="1" w:lastColumn="0" w:noHBand="0" w:noVBand="1"/>
      </w:tblPr>
      <w:tblGrid>
        <w:gridCol w:w="461"/>
        <w:gridCol w:w="1102"/>
        <w:gridCol w:w="5679"/>
        <w:gridCol w:w="1052"/>
        <w:gridCol w:w="1988"/>
        <w:gridCol w:w="1295"/>
        <w:gridCol w:w="1030"/>
        <w:gridCol w:w="1298"/>
        <w:gridCol w:w="1697"/>
      </w:tblGrid>
      <w:tr w:rsidR="0062605E" w:rsidRPr="0062605E" w:rsidTr="0062605E">
        <w:trPr>
          <w:trHeight w:val="375"/>
          <w:jc w:val="center"/>
        </w:trPr>
        <w:tc>
          <w:tcPr>
            <w:tcW w:w="148" w:type="pct"/>
            <w:noWrap/>
            <w:vAlign w:val="center"/>
            <w:hideMark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353" w:type="pct"/>
            <w:vAlign w:val="center"/>
            <w:hideMark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nazwa</w:t>
            </w:r>
          </w:p>
        </w:tc>
        <w:tc>
          <w:tcPr>
            <w:tcW w:w="1820" w:type="pct"/>
            <w:vAlign w:val="center"/>
            <w:hideMark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opis/minimalne wymagania techniczne</w:t>
            </w:r>
          </w:p>
        </w:tc>
        <w:tc>
          <w:tcPr>
            <w:tcW w:w="337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ilość (szt.)</w:t>
            </w:r>
          </w:p>
        </w:tc>
        <w:tc>
          <w:tcPr>
            <w:tcW w:w="637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nazwa</w:t>
            </w:r>
            <w:r>
              <w:rPr>
                <w:rFonts w:cstheme="minorHAnsi"/>
                <w:sz w:val="20"/>
                <w:szCs w:val="20"/>
              </w:rPr>
              <w:t>/model,</w:t>
            </w:r>
            <w:r w:rsidRPr="0062605E">
              <w:rPr>
                <w:rFonts w:cstheme="minorHAnsi"/>
                <w:sz w:val="20"/>
                <w:szCs w:val="20"/>
              </w:rPr>
              <w:t xml:space="preserve"> producent</w:t>
            </w:r>
            <w:r>
              <w:rPr>
                <w:rFonts w:cstheme="minorHAnsi"/>
                <w:sz w:val="20"/>
                <w:szCs w:val="20"/>
              </w:rPr>
              <w:t xml:space="preserve"> oferowanego produktu</w:t>
            </w:r>
          </w:p>
        </w:tc>
        <w:tc>
          <w:tcPr>
            <w:tcW w:w="415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cena jednostkowa netto</w:t>
            </w:r>
          </w:p>
        </w:tc>
        <w:tc>
          <w:tcPr>
            <w:tcW w:w="330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stawka VAT</w:t>
            </w:r>
          </w:p>
        </w:tc>
        <w:tc>
          <w:tcPr>
            <w:tcW w:w="416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545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wartość brutto</w:t>
            </w:r>
          </w:p>
        </w:tc>
      </w:tr>
      <w:tr w:rsidR="0062605E" w:rsidRPr="0062605E" w:rsidTr="00A32789">
        <w:trPr>
          <w:trHeight w:val="7597"/>
          <w:jc w:val="center"/>
        </w:trPr>
        <w:tc>
          <w:tcPr>
            <w:tcW w:w="148" w:type="pct"/>
            <w:noWrap/>
            <w:vAlign w:val="center"/>
            <w:hideMark/>
          </w:tcPr>
          <w:p w:rsidR="0062605E" w:rsidRPr="0062605E" w:rsidRDefault="0062605E" w:rsidP="00A32789">
            <w:pPr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53" w:type="pct"/>
            <w:vAlign w:val="center"/>
            <w:hideMark/>
          </w:tcPr>
          <w:p w:rsidR="0062605E" w:rsidRPr="0062605E" w:rsidRDefault="0062605E" w:rsidP="00A32789">
            <w:pPr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Drukarka 3D</w:t>
            </w:r>
          </w:p>
        </w:tc>
        <w:tc>
          <w:tcPr>
            <w:tcW w:w="1820" w:type="pct"/>
            <w:vAlign w:val="center"/>
            <w:hideMark/>
          </w:tcPr>
          <w:p w:rsidR="0062605E" w:rsidRPr="0062605E" w:rsidRDefault="0062605E" w:rsidP="00A32789">
            <w:pPr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b/>
                <w:bCs/>
                <w:sz w:val="20"/>
                <w:szCs w:val="20"/>
                <w:u w:val="single"/>
              </w:rPr>
              <w:t>Parametry minimalne:</w:t>
            </w:r>
            <w:r w:rsidRPr="0062605E">
              <w:rPr>
                <w:rFonts w:cstheme="minorHAnsi"/>
                <w:sz w:val="20"/>
                <w:szCs w:val="20"/>
              </w:rPr>
              <w:br/>
              <w:t>Technologia:  FDM/FFF</w:t>
            </w:r>
            <w:r w:rsidRPr="0062605E">
              <w:rPr>
                <w:rFonts w:cstheme="minorHAnsi"/>
                <w:sz w:val="20"/>
                <w:szCs w:val="20"/>
              </w:rPr>
              <w:br/>
              <w:t>Liczba głowic:  1</w:t>
            </w:r>
            <w:r w:rsidRPr="0062605E">
              <w:rPr>
                <w:rFonts w:cstheme="minorHAnsi"/>
                <w:sz w:val="20"/>
                <w:szCs w:val="20"/>
              </w:rPr>
              <w:br/>
              <w:t xml:space="preserve">Temperatura </w:t>
            </w:r>
            <w:proofErr w:type="spellStart"/>
            <w:r w:rsidRPr="0062605E">
              <w:rPr>
                <w:rFonts w:cstheme="minorHAnsi"/>
                <w:sz w:val="20"/>
                <w:szCs w:val="20"/>
              </w:rPr>
              <w:t>Ekstrudera</w:t>
            </w:r>
            <w:proofErr w:type="spellEnd"/>
            <w:r w:rsidRPr="0062605E">
              <w:rPr>
                <w:rFonts w:cstheme="minorHAnsi"/>
                <w:sz w:val="20"/>
                <w:szCs w:val="20"/>
              </w:rPr>
              <w:t>:  300 °C</w:t>
            </w:r>
            <w:r w:rsidRPr="0062605E">
              <w:rPr>
                <w:rFonts w:cstheme="minorHAnsi"/>
                <w:sz w:val="20"/>
                <w:szCs w:val="20"/>
              </w:rPr>
              <w:br/>
              <w:t>Temperatura platformy roboczej:  120 °C</w:t>
            </w:r>
            <w:r w:rsidRPr="0062605E">
              <w:rPr>
                <w:rFonts w:cstheme="minorHAnsi"/>
                <w:sz w:val="20"/>
                <w:szCs w:val="20"/>
              </w:rPr>
              <w:br/>
              <w:t>Prędkość drukowania:  10 – 150 mm/s</w:t>
            </w:r>
            <w:r w:rsidRPr="0062605E">
              <w:rPr>
                <w:rFonts w:cstheme="minorHAnsi"/>
                <w:sz w:val="20"/>
                <w:szCs w:val="20"/>
              </w:rPr>
              <w:br/>
              <w:t>Obszar roboczy (wymiary minimalne):  250 x 250 x 300 mm</w:t>
            </w:r>
            <w:r w:rsidRPr="0062605E">
              <w:rPr>
                <w:rFonts w:cstheme="minorHAnsi"/>
                <w:sz w:val="20"/>
                <w:szCs w:val="20"/>
              </w:rPr>
              <w:br/>
              <w:t>Rozdzielczość warstwy:  0,1 – 0,4 mm</w:t>
            </w:r>
            <w:r w:rsidRPr="0062605E">
              <w:rPr>
                <w:rFonts w:cstheme="minorHAnsi"/>
                <w:sz w:val="20"/>
                <w:szCs w:val="20"/>
              </w:rPr>
              <w:br/>
              <w:t>Komora robocza zamknięta</w:t>
            </w:r>
            <w:r w:rsidRPr="0062605E">
              <w:rPr>
                <w:rFonts w:cstheme="minorHAnsi"/>
                <w:sz w:val="20"/>
                <w:szCs w:val="20"/>
              </w:rPr>
              <w:br/>
              <w:t>Metalowa rama/obudowa</w:t>
            </w:r>
            <w:r w:rsidRPr="0062605E">
              <w:rPr>
                <w:rFonts w:cstheme="minorHAnsi"/>
                <w:sz w:val="20"/>
                <w:szCs w:val="20"/>
              </w:rPr>
              <w:br/>
              <w:t>Wymiary (maksymalne):  500 x 500 x 600 mm</w:t>
            </w:r>
            <w:r w:rsidRPr="0062605E">
              <w:rPr>
                <w:rFonts w:cstheme="minorHAnsi"/>
                <w:sz w:val="20"/>
                <w:szCs w:val="20"/>
              </w:rPr>
              <w:br/>
              <w:t>Waga (maksymalna)  35 kg</w:t>
            </w:r>
            <w:r w:rsidRPr="0062605E">
              <w:rPr>
                <w:rFonts w:cstheme="minorHAnsi"/>
                <w:sz w:val="20"/>
                <w:szCs w:val="20"/>
              </w:rPr>
              <w:br/>
              <w:t>Wielkość wyświetlacza (minimalna): 4″</w:t>
            </w:r>
            <w:r w:rsidRPr="0062605E">
              <w:rPr>
                <w:rFonts w:cstheme="minorHAnsi"/>
                <w:sz w:val="20"/>
                <w:szCs w:val="20"/>
              </w:rPr>
              <w:br/>
              <w:t>Łączność:  Pamięć USB, Kabel USB, Wi-Fi, Ethernet</w:t>
            </w:r>
            <w:r w:rsidRPr="0062605E">
              <w:rPr>
                <w:rFonts w:cstheme="minorHAnsi"/>
                <w:sz w:val="20"/>
                <w:szCs w:val="20"/>
              </w:rPr>
              <w:br/>
              <w:t xml:space="preserve">Obsługiwany </w:t>
            </w:r>
            <w:proofErr w:type="spellStart"/>
            <w:r w:rsidRPr="0062605E">
              <w:rPr>
                <w:rFonts w:cstheme="minorHAnsi"/>
                <w:sz w:val="20"/>
                <w:szCs w:val="20"/>
              </w:rPr>
              <w:t>filament</w:t>
            </w:r>
            <w:proofErr w:type="spellEnd"/>
            <w:r w:rsidRPr="0062605E">
              <w:rPr>
                <w:rFonts w:cstheme="minorHAnsi"/>
                <w:sz w:val="20"/>
                <w:szCs w:val="20"/>
              </w:rPr>
              <w:t xml:space="preserve">: ABS, PLA, PVA, </w:t>
            </w:r>
            <w:proofErr w:type="spellStart"/>
            <w:r w:rsidRPr="0062605E">
              <w:rPr>
                <w:rFonts w:cstheme="minorHAnsi"/>
                <w:sz w:val="20"/>
                <w:szCs w:val="20"/>
              </w:rPr>
              <w:t>NinjaFlex</w:t>
            </w:r>
            <w:proofErr w:type="spellEnd"/>
            <w:r w:rsidRPr="0062605E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2605E">
              <w:rPr>
                <w:rFonts w:cstheme="minorHAnsi"/>
                <w:sz w:val="20"/>
                <w:szCs w:val="20"/>
              </w:rPr>
              <w:t>Rubber</w:t>
            </w:r>
            <w:proofErr w:type="spellEnd"/>
            <w:r w:rsidRPr="0062605E">
              <w:rPr>
                <w:rFonts w:cstheme="minorHAnsi"/>
                <w:sz w:val="20"/>
                <w:szCs w:val="20"/>
              </w:rPr>
              <w:t xml:space="preserve">, Materiał drewnopodobny, PA12, </w:t>
            </w:r>
            <w:proofErr w:type="spellStart"/>
            <w:r w:rsidRPr="0062605E">
              <w:rPr>
                <w:rFonts w:cstheme="minorHAnsi"/>
                <w:sz w:val="20"/>
                <w:szCs w:val="20"/>
              </w:rPr>
              <w:t>HiPS</w:t>
            </w:r>
            <w:proofErr w:type="spellEnd"/>
            <w:r w:rsidRPr="0062605E">
              <w:rPr>
                <w:rFonts w:cstheme="minorHAnsi"/>
                <w:sz w:val="20"/>
                <w:szCs w:val="20"/>
              </w:rPr>
              <w:t>, PET</w:t>
            </w:r>
            <w:r w:rsidRPr="0062605E">
              <w:rPr>
                <w:rFonts w:cstheme="minorHAnsi"/>
                <w:sz w:val="20"/>
                <w:szCs w:val="20"/>
              </w:rPr>
              <w:br/>
              <w:t>Dedykowane oprogramowanie</w:t>
            </w:r>
            <w:r w:rsidRPr="0062605E">
              <w:rPr>
                <w:rFonts w:cstheme="minorHAnsi"/>
                <w:sz w:val="20"/>
                <w:szCs w:val="20"/>
              </w:rPr>
              <w:br/>
              <w:t>Wspierany system Windows 10</w:t>
            </w:r>
            <w:r w:rsidRPr="0062605E">
              <w:rPr>
                <w:rFonts w:cstheme="minorHAnsi"/>
                <w:sz w:val="20"/>
                <w:szCs w:val="20"/>
              </w:rPr>
              <w:br/>
              <w:t xml:space="preserve">Wbudowana kamera HD - zdalny podgląd wydruku </w:t>
            </w:r>
            <w:r w:rsidRPr="0062605E">
              <w:rPr>
                <w:rFonts w:cstheme="minorHAnsi"/>
                <w:sz w:val="20"/>
                <w:szCs w:val="20"/>
              </w:rPr>
              <w:br/>
              <w:t xml:space="preserve">Kompatybilny </w:t>
            </w:r>
            <w:proofErr w:type="spellStart"/>
            <w:r w:rsidRPr="0062605E">
              <w:rPr>
                <w:rFonts w:cstheme="minorHAnsi"/>
                <w:sz w:val="20"/>
                <w:szCs w:val="20"/>
              </w:rPr>
              <w:t>slicer</w:t>
            </w:r>
            <w:proofErr w:type="spellEnd"/>
            <w:r w:rsidRPr="0062605E">
              <w:rPr>
                <w:rFonts w:cstheme="minorHAnsi"/>
                <w:sz w:val="20"/>
                <w:szCs w:val="20"/>
              </w:rPr>
              <w:br/>
              <w:t>System wznawiania drukowania po utracie zasilania</w:t>
            </w:r>
            <w:r w:rsidRPr="0062605E">
              <w:rPr>
                <w:rFonts w:cstheme="minorHAnsi"/>
                <w:sz w:val="20"/>
                <w:szCs w:val="20"/>
              </w:rPr>
              <w:br/>
              <w:t xml:space="preserve">Czujnik </w:t>
            </w:r>
            <w:proofErr w:type="spellStart"/>
            <w:r w:rsidRPr="0062605E">
              <w:rPr>
                <w:rFonts w:cstheme="minorHAnsi"/>
                <w:sz w:val="20"/>
                <w:szCs w:val="20"/>
              </w:rPr>
              <w:t>filamentu</w:t>
            </w:r>
            <w:proofErr w:type="spellEnd"/>
            <w:r w:rsidRPr="0062605E">
              <w:rPr>
                <w:rFonts w:cstheme="minorHAnsi"/>
                <w:sz w:val="20"/>
                <w:szCs w:val="20"/>
              </w:rPr>
              <w:br/>
              <w:t>Gwarancja: 36 miesięcy</w:t>
            </w:r>
            <w:r w:rsidRPr="0062605E">
              <w:rPr>
                <w:rFonts w:cstheme="minorHAnsi"/>
                <w:sz w:val="20"/>
                <w:szCs w:val="20"/>
              </w:rPr>
              <w:br/>
              <w:t>Wsparcie techniczne w języku polskim i autoryzowany serwis realizowany na terenie Polski przez firmę działającej na rynku nie krócej niż 12 miesięcy</w:t>
            </w:r>
            <w:r w:rsidRPr="0062605E">
              <w:rPr>
                <w:rFonts w:cstheme="minorHAnsi"/>
                <w:sz w:val="20"/>
                <w:szCs w:val="20"/>
              </w:rPr>
              <w:br/>
              <w:t>SLA do 3 tygodni</w:t>
            </w:r>
            <w:r w:rsidRPr="0062605E">
              <w:rPr>
                <w:rFonts w:cstheme="minorHAnsi"/>
                <w:sz w:val="20"/>
                <w:szCs w:val="20"/>
              </w:rPr>
              <w:br/>
              <w:t>Instrukcja obsługi i interfejs urządzenia w języku polskim</w:t>
            </w:r>
            <w:r w:rsidRPr="0062605E">
              <w:rPr>
                <w:rFonts w:cstheme="minorHAnsi"/>
                <w:sz w:val="20"/>
                <w:szCs w:val="20"/>
              </w:rPr>
              <w:br/>
              <w:t>Szkolenie startowe z obsługi urządzenia</w:t>
            </w:r>
          </w:p>
        </w:tc>
        <w:tc>
          <w:tcPr>
            <w:tcW w:w="337" w:type="pct"/>
            <w:vAlign w:val="center"/>
          </w:tcPr>
          <w:p w:rsidR="0062605E" w:rsidRPr="0062605E" w:rsidRDefault="0062605E" w:rsidP="00A3278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26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37" w:type="pct"/>
            <w:vAlign w:val="center"/>
          </w:tcPr>
          <w:p w:rsidR="0062605E" w:rsidRPr="0062605E" w:rsidRDefault="0062605E" w:rsidP="00A32789">
            <w:pPr>
              <w:rPr>
                <w:rFonts w:cstheme="minorHAnsi"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15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2605E" w:rsidRPr="0062605E" w:rsidTr="00A32789">
        <w:trPr>
          <w:trHeight w:val="2835"/>
          <w:jc w:val="center"/>
        </w:trPr>
        <w:tc>
          <w:tcPr>
            <w:tcW w:w="148" w:type="pct"/>
            <w:noWrap/>
            <w:vAlign w:val="center"/>
            <w:hideMark/>
          </w:tcPr>
          <w:p w:rsidR="0062605E" w:rsidRPr="0062605E" w:rsidRDefault="0062605E" w:rsidP="00A32789">
            <w:pPr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lastRenderedPageBreak/>
              <w:t>2.</w:t>
            </w:r>
          </w:p>
        </w:tc>
        <w:tc>
          <w:tcPr>
            <w:tcW w:w="353" w:type="pct"/>
            <w:vAlign w:val="center"/>
            <w:hideMark/>
          </w:tcPr>
          <w:p w:rsidR="0062605E" w:rsidRPr="0062605E" w:rsidRDefault="0062605E" w:rsidP="00A3278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2605E">
              <w:rPr>
                <w:rFonts w:cstheme="minorHAnsi"/>
                <w:sz w:val="20"/>
                <w:szCs w:val="20"/>
              </w:rPr>
              <w:t>Filament</w:t>
            </w:r>
            <w:proofErr w:type="spellEnd"/>
          </w:p>
        </w:tc>
        <w:tc>
          <w:tcPr>
            <w:tcW w:w="1820" w:type="pct"/>
            <w:vAlign w:val="center"/>
            <w:hideMark/>
          </w:tcPr>
          <w:p w:rsidR="0062605E" w:rsidRPr="0062605E" w:rsidRDefault="0062605E" w:rsidP="00A32789">
            <w:pPr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b/>
                <w:bCs/>
                <w:sz w:val="20"/>
                <w:szCs w:val="20"/>
                <w:u w:val="single"/>
              </w:rPr>
              <w:t>Parametry minimalne:</w:t>
            </w:r>
            <w:r w:rsidRPr="0062605E">
              <w:rPr>
                <w:rFonts w:cstheme="minorHAnsi"/>
                <w:sz w:val="20"/>
                <w:szCs w:val="20"/>
              </w:rPr>
              <w:br/>
              <w:t>W pełni kompatybilny z zaoferowaną drukarką 3D</w:t>
            </w:r>
            <w:r w:rsidRPr="0062605E">
              <w:rPr>
                <w:rFonts w:cstheme="minorHAnsi"/>
                <w:sz w:val="20"/>
                <w:szCs w:val="20"/>
              </w:rPr>
              <w:br/>
              <w:t>Materiał: PLA</w:t>
            </w:r>
            <w:r w:rsidRPr="0062605E">
              <w:rPr>
                <w:rFonts w:cstheme="minorHAnsi"/>
                <w:sz w:val="20"/>
                <w:szCs w:val="20"/>
              </w:rPr>
              <w:br/>
              <w:t>Waga (</w:t>
            </w:r>
            <w:proofErr w:type="spellStart"/>
            <w:r w:rsidRPr="0062605E">
              <w:rPr>
                <w:rFonts w:cstheme="minorHAnsi"/>
                <w:sz w:val="20"/>
                <w:szCs w:val="20"/>
              </w:rPr>
              <w:t>filamentu</w:t>
            </w:r>
            <w:proofErr w:type="spellEnd"/>
            <w:r w:rsidRPr="0062605E">
              <w:rPr>
                <w:rFonts w:cstheme="minorHAnsi"/>
                <w:sz w:val="20"/>
                <w:szCs w:val="20"/>
              </w:rPr>
              <w:t>): 1 kg</w:t>
            </w:r>
            <w:r w:rsidRPr="0062605E">
              <w:rPr>
                <w:rFonts w:cstheme="minorHAnsi"/>
                <w:sz w:val="20"/>
                <w:szCs w:val="20"/>
              </w:rPr>
              <w:br/>
              <w:t xml:space="preserve">Średnica </w:t>
            </w:r>
            <w:proofErr w:type="spellStart"/>
            <w:r w:rsidRPr="0062605E">
              <w:rPr>
                <w:rFonts w:cstheme="minorHAnsi"/>
                <w:sz w:val="20"/>
                <w:szCs w:val="20"/>
              </w:rPr>
              <w:t>filamentu</w:t>
            </w:r>
            <w:proofErr w:type="spellEnd"/>
            <w:r w:rsidRPr="0062605E">
              <w:rPr>
                <w:rFonts w:cstheme="minorHAnsi"/>
                <w:sz w:val="20"/>
                <w:szCs w:val="20"/>
              </w:rPr>
              <w:t>: 1,75 mm</w:t>
            </w:r>
            <w:r w:rsidRPr="0062605E">
              <w:rPr>
                <w:rFonts w:cstheme="minorHAnsi"/>
                <w:sz w:val="20"/>
                <w:szCs w:val="20"/>
              </w:rPr>
              <w:br/>
              <w:t>Śr. zewnętrzna szpuli: 200 mm</w:t>
            </w:r>
            <w:r w:rsidRPr="0062605E">
              <w:rPr>
                <w:rFonts w:cstheme="minorHAnsi"/>
                <w:sz w:val="20"/>
                <w:szCs w:val="20"/>
              </w:rPr>
              <w:br/>
              <w:t>Szerokość szpuli  65 mm</w:t>
            </w:r>
            <w:r w:rsidRPr="0062605E">
              <w:rPr>
                <w:rFonts w:cstheme="minorHAnsi"/>
                <w:sz w:val="20"/>
                <w:szCs w:val="20"/>
              </w:rPr>
              <w:br/>
              <w:t>Śr. wewnętrzna szpuli  53 mm.</w:t>
            </w:r>
            <w:r w:rsidRPr="0062605E">
              <w:rPr>
                <w:rFonts w:cstheme="minorHAnsi"/>
                <w:sz w:val="20"/>
                <w:szCs w:val="20"/>
              </w:rPr>
              <w:br/>
              <w:t>Kolory: biały, czarny, czerwony, niebieski, zielony, żółty</w:t>
            </w:r>
            <w:r w:rsidRPr="0062605E">
              <w:rPr>
                <w:rFonts w:cstheme="minorHAnsi"/>
                <w:sz w:val="20"/>
                <w:szCs w:val="20"/>
              </w:rPr>
              <w:br/>
              <w:t>Ilość (</w:t>
            </w:r>
            <w:proofErr w:type="spellStart"/>
            <w:r w:rsidRPr="0062605E">
              <w:rPr>
                <w:rFonts w:cstheme="minorHAnsi"/>
                <w:sz w:val="20"/>
                <w:szCs w:val="20"/>
              </w:rPr>
              <w:t>filamentu</w:t>
            </w:r>
            <w:proofErr w:type="spellEnd"/>
            <w:r w:rsidRPr="0062605E">
              <w:rPr>
                <w:rFonts w:cstheme="minorHAnsi"/>
                <w:sz w:val="20"/>
                <w:szCs w:val="20"/>
              </w:rPr>
              <w:t>): 60 kg (po 10 kg w każdym kolorze)</w:t>
            </w:r>
            <w:r w:rsidRPr="0062605E">
              <w:rPr>
                <w:rFonts w:cstheme="minorHAnsi"/>
                <w:sz w:val="20"/>
                <w:szCs w:val="20"/>
              </w:rPr>
              <w:br/>
              <w:t>Gwarancja: 24 miesiące (producenta)</w:t>
            </w:r>
          </w:p>
        </w:tc>
        <w:tc>
          <w:tcPr>
            <w:tcW w:w="337" w:type="pct"/>
            <w:vAlign w:val="center"/>
          </w:tcPr>
          <w:p w:rsidR="0062605E" w:rsidRPr="0062605E" w:rsidRDefault="0062605E" w:rsidP="00A3278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2605E">
              <w:rPr>
                <w:rFonts w:cstheme="minorHAnsi"/>
                <w:bCs/>
                <w:sz w:val="20"/>
                <w:szCs w:val="20"/>
              </w:rPr>
              <w:t>1</w:t>
            </w:r>
          </w:p>
          <w:p w:rsidR="0062605E" w:rsidRPr="0062605E" w:rsidRDefault="0062605E" w:rsidP="00A3278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:rsidR="0062605E" w:rsidRPr="0062605E" w:rsidRDefault="0062605E" w:rsidP="00A3278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2605E" w:rsidRPr="0062605E" w:rsidTr="00A32789">
        <w:trPr>
          <w:trHeight w:val="5046"/>
          <w:jc w:val="center"/>
        </w:trPr>
        <w:tc>
          <w:tcPr>
            <w:tcW w:w="148" w:type="pct"/>
            <w:noWrap/>
            <w:vAlign w:val="center"/>
            <w:hideMark/>
          </w:tcPr>
          <w:p w:rsidR="0062605E" w:rsidRPr="0062605E" w:rsidRDefault="0062605E" w:rsidP="00A32789">
            <w:pPr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53" w:type="pct"/>
            <w:vAlign w:val="center"/>
            <w:hideMark/>
          </w:tcPr>
          <w:p w:rsidR="0062605E" w:rsidRPr="0062605E" w:rsidRDefault="0062605E" w:rsidP="00A32789">
            <w:pPr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Laptop</w:t>
            </w:r>
          </w:p>
        </w:tc>
        <w:tc>
          <w:tcPr>
            <w:tcW w:w="1820" w:type="pct"/>
            <w:vAlign w:val="center"/>
            <w:hideMark/>
          </w:tcPr>
          <w:p w:rsidR="0062605E" w:rsidRPr="0062605E" w:rsidRDefault="0062605E" w:rsidP="00A32789">
            <w:pPr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b/>
                <w:bCs/>
                <w:sz w:val="20"/>
                <w:szCs w:val="20"/>
                <w:u w:val="single"/>
              </w:rPr>
              <w:t>Parametry minimalne:</w:t>
            </w:r>
            <w:r w:rsidRPr="0062605E">
              <w:rPr>
                <w:rFonts w:cstheme="minorHAnsi"/>
                <w:sz w:val="20"/>
                <w:szCs w:val="20"/>
              </w:rPr>
              <w:br/>
              <w:t>W pełni kompatybilny z zaoferowaną drukarką 3D</w:t>
            </w:r>
            <w:r w:rsidRPr="0062605E">
              <w:rPr>
                <w:rFonts w:cstheme="minorHAnsi"/>
                <w:sz w:val="20"/>
                <w:szCs w:val="20"/>
              </w:rPr>
              <w:br/>
              <w:t xml:space="preserve">Procesor: Intel </w:t>
            </w:r>
            <w:proofErr w:type="spellStart"/>
            <w:r w:rsidRPr="0062605E">
              <w:rPr>
                <w:rFonts w:cstheme="minorHAnsi"/>
                <w:sz w:val="20"/>
                <w:szCs w:val="20"/>
              </w:rPr>
              <w:t>Core</w:t>
            </w:r>
            <w:proofErr w:type="spellEnd"/>
            <w:r w:rsidRPr="0062605E">
              <w:rPr>
                <w:rFonts w:cstheme="minorHAnsi"/>
                <w:sz w:val="20"/>
                <w:szCs w:val="20"/>
              </w:rPr>
              <w:t xml:space="preserve"> i7</w:t>
            </w:r>
            <w:r w:rsidRPr="0062605E">
              <w:rPr>
                <w:rFonts w:cstheme="minorHAnsi"/>
                <w:sz w:val="20"/>
                <w:szCs w:val="20"/>
              </w:rPr>
              <w:br/>
              <w:t>Pamięć RAM: 16 GB (DDR4)</w:t>
            </w:r>
            <w:r w:rsidRPr="0062605E">
              <w:rPr>
                <w:rFonts w:cstheme="minorHAnsi"/>
                <w:sz w:val="20"/>
                <w:szCs w:val="20"/>
              </w:rPr>
              <w:br/>
              <w:t xml:space="preserve">Dysk SSD M.2 </w:t>
            </w:r>
            <w:proofErr w:type="spellStart"/>
            <w:r w:rsidRPr="0062605E">
              <w:rPr>
                <w:rFonts w:cstheme="minorHAnsi"/>
                <w:sz w:val="20"/>
                <w:szCs w:val="20"/>
              </w:rPr>
              <w:t>PCIe</w:t>
            </w:r>
            <w:proofErr w:type="spellEnd"/>
            <w:r w:rsidRPr="0062605E">
              <w:rPr>
                <w:rFonts w:cstheme="minorHAnsi"/>
                <w:sz w:val="20"/>
                <w:szCs w:val="20"/>
              </w:rPr>
              <w:t>: 512 GB</w:t>
            </w:r>
            <w:r w:rsidRPr="0062605E">
              <w:rPr>
                <w:rFonts w:cstheme="minorHAnsi"/>
                <w:sz w:val="20"/>
                <w:szCs w:val="20"/>
              </w:rPr>
              <w:br/>
              <w:t>Przekątna ekranu: 15,6"</w:t>
            </w:r>
            <w:r w:rsidRPr="0062605E">
              <w:rPr>
                <w:rFonts w:cstheme="minorHAnsi"/>
                <w:sz w:val="20"/>
                <w:szCs w:val="20"/>
              </w:rPr>
              <w:br/>
              <w:t>Rozdzielczość ekranu: 1920 x 1080 (</w:t>
            </w:r>
            <w:proofErr w:type="spellStart"/>
            <w:r w:rsidRPr="0062605E">
              <w:rPr>
                <w:rFonts w:cstheme="minorHAnsi"/>
                <w:sz w:val="20"/>
                <w:szCs w:val="20"/>
              </w:rPr>
              <w:t>FullHD</w:t>
            </w:r>
            <w:proofErr w:type="spellEnd"/>
            <w:r w:rsidRPr="0062605E">
              <w:rPr>
                <w:rFonts w:cstheme="minorHAnsi"/>
                <w:sz w:val="20"/>
                <w:szCs w:val="20"/>
              </w:rPr>
              <w:t>)</w:t>
            </w:r>
            <w:r w:rsidRPr="0062605E">
              <w:rPr>
                <w:rFonts w:cstheme="minorHAnsi"/>
                <w:sz w:val="20"/>
                <w:szCs w:val="20"/>
              </w:rPr>
              <w:br/>
              <w:t>Wbudowane głośniki stereo i mikrofon</w:t>
            </w:r>
            <w:r w:rsidRPr="0062605E">
              <w:rPr>
                <w:rFonts w:cstheme="minorHAnsi"/>
                <w:sz w:val="20"/>
                <w:szCs w:val="20"/>
              </w:rPr>
              <w:br/>
              <w:t xml:space="preserve">Kamera internetowa: 0.3 </w:t>
            </w:r>
            <w:proofErr w:type="spellStart"/>
            <w:r w:rsidRPr="0062605E">
              <w:rPr>
                <w:rFonts w:cstheme="minorHAnsi"/>
                <w:sz w:val="20"/>
                <w:szCs w:val="20"/>
              </w:rPr>
              <w:t>Mpix</w:t>
            </w:r>
            <w:proofErr w:type="spellEnd"/>
            <w:r w:rsidRPr="0062605E">
              <w:rPr>
                <w:rFonts w:cstheme="minorHAnsi"/>
                <w:sz w:val="20"/>
                <w:szCs w:val="20"/>
              </w:rPr>
              <w:br/>
              <w:t>Łączność: LAN, Wi-Fi, Moduł Bluetooth</w:t>
            </w:r>
            <w:r w:rsidRPr="0062605E">
              <w:rPr>
                <w:rFonts w:cstheme="minorHAnsi"/>
                <w:sz w:val="20"/>
                <w:szCs w:val="20"/>
              </w:rPr>
              <w:br/>
              <w:t>Złącza: USB 3.2, USB Typu-C, HDMI 2.1, Czytnik kart SD, Mini Display Port</w:t>
            </w:r>
            <w:r w:rsidRPr="0062605E">
              <w:rPr>
                <w:rFonts w:cstheme="minorHAnsi"/>
                <w:sz w:val="20"/>
                <w:szCs w:val="20"/>
              </w:rPr>
              <w:br/>
              <w:t xml:space="preserve">Typ baterii: </w:t>
            </w:r>
            <w:proofErr w:type="spellStart"/>
            <w:r w:rsidRPr="0062605E">
              <w:rPr>
                <w:rFonts w:cstheme="minorHAnsi"/>
                <w:sz w:val="20"/>
                <w:szCs w:val="20"/>
              </w:rPr>
              <w:t>Litowo</w:t>
            </w:r>
            <w:proofErr w:type="spellEnd"/>
            <w:r w:rsidRPr="0062605E">
              <w:rPr>
                <w:rFonts w:cstheme="minorHAnsi"/>
                <w:sz w:val="20"/>
                <w:szCs w:val="20"/>
              </w:rPr>
              <w:t>-polimerowa</w:t>
            </w:r>
            <w:r w:rsidRPr="0062605E">
              <w:rPr>
                <w:rFonts w:cstheme="minorHAnsi"/>
                <w:sz w:val="20"/>
                <w:szCs w:val="20"/>
              </w:rPr>
              <w:br/>
              <w:t>System operacyjny (zainstalowany): Windows 10 Pro PL (64-bitowy)</w:t>
            </w:r>
            <w:r w:rsidRPr="0062605E">
              <w:rPr>
                <w:rFonts w:cstheme="minorHAnsi"/>
                <w:sz w:val="20"/>
                <w:szCs w:val="20"/>
              </w:rPr>
              <w:br/>
              <w:t>Dołączone akcesoria: Zasilacz</w:t>
            </w:r>
            <w:r w:rsidRPr="0062605E">
              <w:rPr>
                <w:rFonts w:cstheme="minorHAnsi"/>
                <w:sz w:val="20"/>
                <w:szCs w:val="20"/>
              </w:rPr>
              <w:br/>
              <w:t>Gwarancja: 24 miesiące (producenta)</w:t>
            </w:r>
            <w:r w:rsidRPr="0062605E">
              <w:rPr>
                <w:rFonts w:cstheme="minorHAnsi"/>
                <w:sz w:val="20"/>
                <w:szCs w:val="20"/>
              </w:rPr>
              <w:br/>
              <w:t>Autoryzowany serwis na terenie Polski</w:t>
            </w:r>
            <w:r w:rsidRPr="0062605E">
              <w:rPr>
                <w:rFonts w:cstheme="minorHAnsi"/>
                <w:sz w:val="20"/>
                <w:szCs w:val="20"/>
              </w:rPr>
              <w:br/>
              <w:t xml:space="preserve">Wsparcie techniczne w języku polskim </w:t>
            </w:r>
            <w:r w:rsidRPr="0062605E">
              <w:rPr>
                <w:rFonts w:cstheme="minorHAnsi"/>
                <w:sz w:val="20"/>
                <w:szCs w:val="20"/>
              </w:rPr>
              <w:br/>
              <w:t>Instrukcja obsługi w języku polskim</w:t>
            </w:r>
          </w:p>
        </w:tc>
        <w:tc>
          <w:tcPr>
            <w:tcW w:w="337" w:type="pct"/>
            <w:vAlign w:val="center"/>
          </w:tcPr>
          <w:p w:rsidR="0062605E" w:rsidRPr="0062605E" w:rsidRDefault="0062605E" w:rsidP="00A3278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26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37" w:type="pct"/>
            <w:vAlign w:val="center"/>
          </w:tcPr>
          <w:p w:rsidR="0062605E" w:rsidRPr="0062605E" w:rsidRDefault="0062605E" w:rsidP="00A3278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:rsidR="00ED526F" w:rsidRDefault="00ED526F" w:rsidP="004535A5">
      <w:pPr>
        <w:spacing w:after="0" w:line="240" w:lineRule="auto"/>
        <w:rPr>
          <w:rFonts w:cstheme="minorHAnsi"/>
        </w:rPr>
      </w:pPr>
    </w:p>
    <w:p w:rsidR="0062605E" w:rsidRDefault="0062605E" w:rsidP="004535A5">
      <w:pPr>
        <w:spacing w:after="0" w:line="240" w:lineRule="auto"/>
        <w:rPr>
          <w:rFonts w:cstheme="minorHAnsi"/>
        </w:rPr>
      </w:pPr>
    </w:p>
    <w:p w:rsidR="0062605E" w:rsidRDefault="0062605E" w:rsidP="004535A5">
      <w:pPr>
        <w:spacing w:after="0" w:line="240" w:lineRule="auto"/>
        <w:rPr>
          <w:rFonts w:cstheme="minorHAnsi"/>
        </w:rPr>
      </w:pPr>
    </w:p>
    <w:p w:rsidR="0062605E" w:rsidRDefault="0062605E" w:rsidP="004535A5">
      <w:pPr>
        <w:spacing w:after="0" w:line="240" w:lineRule="auto"/>
        <w:rPr>
          <w:rFonts w:cstheme="minorHAnsi"/>
        </w:rPr>
      </w:pPr>
    </w:p>
    <w:p w:rsidR="0062605E" w:rsidRPr="0062605E" w:rsidRDefault="0062605E" w:rsidP="0062605E">
      <w:pPr>
        <w:spacing w:after="0" w:line="240" w:lineRule="auto"/>
        <w:ind w:left="7938"/>
        <w:jc w:val="center"/>
        <w:rPr>
          <w:rFonts w:cstheme="minorHAnsi"/>
        </w:rPr>
      </w:pPr>
      <w:r w:rsidRPr="0062605E">
        <w:rPr>
          <w:rFonts w:cstheme="minorHAnsi"/>
        </w:rPr>
        <w:t>………………………………………………………………………………..</w:t>
      </w:r>
    </w:p>
    <w:p w:rsidR="0062605E" w:rsidRPr="0062605E" w:rsidRDefault="0062605E" w:rsidP="0062605E">
      <w:pPr>
        <w:spacing w:after="0" w:line="240" w:lineRule="auto"/>
        <w:ind w:left="7938"/>
        <w:jc w:val="center"/>
        <w:rPr>
          <w:rFonts w:cstheme="minorHAnsi"/>
          <w:b/>
          <w:i/>
        </w:rPr>
      </w:pPr>
      <w:r w:rsidRPr="0062605E">
        <w:rPr>
          <w:rFonts w:cstheme="minorHAnsi"/>
          <w:b/>
          <w:i/>
        </w:rPr>
        <w:t>Data i podpis Wykonawcy:</w:t>
      </w:r>
    </w:p>
    <w:sectPr w:rsidR="0062605E" w:rsidRPr="0062605E" w:rsidSect="0062605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A5"/>
    <w:rsid w:val="00263296"/>
    <w:rsid w:val="004535A5"/>
    <w:rsid w:val="00531A30"/>
    <w:rsid w:val="0062605E"/>
    <w:rsid w:val="00732B70"/>
    <w:rsid w:val="00971ED9"/>
    <w:rsid w:val="00A32789"/>
    <w:rsid w:val="00ED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2021-12-14T10:15:00Z</dcterms:created>
  <dcterms:modified xsi:type="dcterms:W3CDTF">2021-12-14T10:15:00Z</dcterms:modified>
</cp:coreProperties>
</file>